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E3" w:rsidRPr="00E05C44" w:rsidRDefault="00BE1C8A" w:rsidP="00BE1C8A">
      <w:pPr>
        <w:spacing w:after="0" w:line="240" w:lineRule="auto"/>
        <w:jc w:val="center"/>
        <w:rPr>
          <w:b/>
          <w:sz w:val="24"/>
          <w:szCs w:val="24"/>
        </w:rPr>
      </w:pPr>
      <w:r w:rsidRPr="00E05C44">
        <w:rPr>
          <w:b/>
          <w:sz w:val="24"/>
          <w:szCs w:val="24"/>
        </w:rPr>
        <w:t>Governor’s Council on Homelessness</w:t>
      </w:r>
    </w:p>
    <w:p w:rsidR="00BE1C8A" w:rsidRPr="00E05C44" w:rsidRDefault="00BE1C8A" w:rsidP="00BE1C8A">
      <w:pPr>
        <w:spacing w:after="0" w:line="240" w:lineRule="auto"/>
        <w:jc w:val="center"/>
        <w:rPr>
          <w:b/>
          <w:sz w:val="24"/>
          <w:szCs w:val="24"/>
        </w:rPr>
      </w:pPr>
      <w:r w:rsidRPr="00E05C44">
        <w:rPr>
          <w:b/>
          <w:sz w:val="24"/>
          <w:szCs w:val="24"/>
        </w:rPr>
        <w:t>October 19, 2017</w:t>
      </w:r>
    </w:p>
    <w:p w:rsidR="00BE1C8A" w:rsidRDefault="00BE1C8A" w:rsidP="00BE1C8A">
      <w:pPr>
        <w:spacing w:after="0" w:line="240" w:lineRule="auto"/>
        <w:jc w:val="center"/>
      </w:pPr>
    </w:p>
    <w:p w:rsidR="00BE1C8A" w:rsidRDefault="00BE1C8A" w:rsidP="0018518A">
      <w:pPr>
        <w:spacing w:after="0" w:line="240" w:lineRule="auto"/>
        <w:jc w:val="both"/>
      </w:pPr>
      <w:r>
        <w:t>The Governor’s Council on Homelessness met on Thursday, October 19, 2017, in Committee Room #2 of the Louisiana Housing Corporation Building located at 2415 Quail Drive, Baton Rouge, Louisiana.</w:t>
      </w:r>
    </w:p>
    <w:p w:rsidR="00BE1C8A" w:rsidRDefault="00BE1C8A" w:rsidP="0018518A">
      <w:pPr>
        <w:spacing w:after="0" w:line="240" w:lineRule="auto"/>
        <w:jc w:val="both"/>
      </w:pPr>
    </w:p>
    <w:p w:rsidR="00D2754D" w:rsidRDefault="00BE1C8A" w:rsidP="0018518A">
      <w:pPr>
        <w:spacing w:after="0" w:line="240" w:lineRule="auto"/>
        <w:jc w:val="both"/>
      </w:pPr>
      <w:r>
        <w:t>Ms. Nicole Sweazy, Chair, called the meeting to order at 10:05 a.m.  Introductions were made and the roll was recorded</w:t>
      </w:r>
      <w:r w:rsidR="00D2754D">
        <w:t xml:space="preserve"> by Ms. Gay Owens, recording secretary</w:t>
      </w:r>
      <w:r w:rsidR="00615FBF">
        <w:t>.</w:t>
      </w:r>
    </w:p>
    <w:p w:rsidR="00BE1C8A" w:rsidRDefault="00BE1C8A" w:rsidP="0018518A">
      <w:pPr>
        <w:spacing w:after="0" w:line="240" w:lineRule="auto"/>
        <w:jc w:val="both"/>
      </w:pPr>
      <w:r>
        <w:t>.</w:t>
      </w:r>
    </w:p>
    <w:p w:rsidR="00BE1C8A" w:rsidRDefault="00BE1C8A" w:rsidP="0018518A">
      <w:pPr>
        <w:spacing w:after="0" w:line="240" w:lineRule="auto"/>
        <w:jc w:val="center"/>
      </w:pPr>
      <w:r>
        <w:t>*****************************</w:t>
      </w:r>
    </w:p>
    <w:p w:rsidR="00BE1C8A" w:rsidRDefault="00BE1C8A" w:rsidP="0018518A">
      <w:pPr>
        <w:spacing w:after="0" w:line="240" w:lineRule="auto"/>
        <w:jc w:val="both"/>
      </w:pPr>
    </w:p>
    <w:p w:rsidR="0018518A" w:rsidRDefault="00BE1C8A" w:rsidP="0018518A">
      <w:pPr>
        <w:spacing w:after="0" w:line="240" w:lineRule="auto"/>
        <w:ind w:left="2160" w:hanging="2160"/>
        <w:jc w:val="both"/>
      </w:pPr>
      <w:r w:rsidRPr="00E05C44">
        <w:rPr>
          <w:b/>
        </w:rPr>
        <w:t>Members Present:</w:t>
      </w:r>
      <w:r>
        <w:tab/>
        <w:t xml:space="preserve">Ms. Nicole Sweazy, Ms. Tasha Anthony, Mr. Chip Coulter, Ms. Alex Juan (designee of Department of Veteran Affairs), Ms. Martha Kegel, </w:t>
      </w:r>
      <w:r w:rsidR="0018518A">
        <w:t>Ms. Kia Sims (designee of the Governor’s Office)</w:t>
      </w:r>
    </w:p>
    <w:p w:rsidR="0018518A" w:rsidRDefault="0018518A" w:rsidP="0018518A">
      <w:pPr>
        <w:spacing w:after="0" w:line="240" w:lineRule="auto"/>
        <w:ind w:left="2160" w:hanging="2160"/>
        <w:jc w:val="both"/>
      </w:pPr>
    </w:p>
    <w:p w:rsidR="00BE1C8A" w:rsidRDefault="0018518A" w:rsidP="0018518A">
      <w:pPr>
        <w:spacing w:after="0" w:line="240" w:lineRule="auto"/>
        <w:ind w:left="2160" w:hanging="2160"/>
        <w:jc w:val="both"/>
      </w:pPr>
      <w:r w:rsidRPr="00E05C44">
        <w:rPr>
          <w:b/>
        </w:rPr>
        <w:t>Members Absent:</w:t>
      </w:r>
      <w:r>
        <w:tab/>
        <w:t>Mr. Jacquez Ambers, Ms. Michell Brown, Ms. Le</w:t>
      </w:r>
      <w:r w:rsidR="00862600">
        <w:t>slie Grover, Mr. Joshua Hollins and</w:t>
      </w:r>
      <w:r>
        <w:t xml:space="preserve"> Mr. Bruce Parker</w:t>
      </w:r>
      <w:r w:rsidR="00BE1C8A">
        <w:t xml:space="preserve"> </w:t>
      </w:r>
    </w:p>
    <w:p w:rsidR="00E05C44" w:rsidRDefault="00E05C44" w:rsidP="0018518A">
      <w:pPr>
        <w:spacing w:after="0" w:line="240" w:lineRule="auto"/>
        <w:ind w:left="2160" w:hanging="2160"/>
        <w:jc w:val="both"/>
      </w:pPr>
    </w:p>
    <w:p w:rsidR="00E05C44" w:rsidRDefault="00E05C44" w:rsidP="0018518A">
      <w:pPr>
        <w:spacing w:after="0" w:line="240" w:lineRule="auto"/>
        <w:ind w:left="2160" w:hanging="2160"/>
        <w:jc w:val="both"/>
      </w:pPr>
      <w:r w:rsidRPr="00E05C44">
        <w:rPr>
          <w:b/>
        </w:rPr>
        <w:t>Staff Present:</w:t>
      </w:r>
      <w:r>
        <w:tab/>
        <w:t xml:space="preserve">Gay Owens, </w:t>
      </w:r>
      <w:r w:rsidR="00D2754D">
        <w:t>r</w:t>
      </w:r>
      <w:r>
        <w:t xml:space="preserve">ecording </w:t>
      </w:r>
      <w:r w:rsidR="00D2754D">
        <w:t>s</w:t>
      </w:r>
      <w:r>
        <w:t xml:space="preserve">ecretary </w:t>
      </w:r>
    </w:p>
    <w:p w:rsidR="00E05C44" w:rsidRDefault="00E05C44" w:rsidP="0018518A">
      <w:pPr>
        <w:spacing w:after="0" w:line="240" w:lineRule="auto"/>
        <w:ind w:left="2160" w:hanging="2160"/>
        <w:jc w:val="both"/>
      </w:pPr>
    </w:p>
    <w:p w:rsidR="00E05C44" w:rsidRDefault="00E05C44" w:rsidP="00E05C44">
      <w:pPr>
        <w:spacing w:after="0" w:line="240" w:lineRule="auto"/>
        <w:ind w:left="2160" w:hanging="2160"/>
        <w:jc w:val="center"/>
      </w:pPr>
      <w:r>
        <w:t>*****************************</w:t>
      </w:r>
    </w:p>
    <w:p w:rsidR="00E05C44" w:rsidRDefault="00E05C44" w:rsidP="00E05C44">
      <w:pPr>
        <w:spacing w:after="0" w:line="240" w:lineRule="auto"/>
        <w:ind w:left="2160" w:hanging="2160"/>
      </w:pPr>
    </w:p>
    <w:p w:rsidR="00E05C44" w:rsidRDefault="00E05C44" w:rsidP="00B532B0">
      <w:pPr>
        <w:spacing w:after="0" w:line="240" w:lineRule="auto"/>
        <w:ind w:left="2160" w:hanging="2160"/>
        <w:jc w:val="both"/>
      </w:pPr>
      <w:r>
        <w:t>A quorum was announced present and the meeting opened for business.</w:t>
      </w:r>
    </w:p>
    <w:p w:rsidR="00E05C44" w:rsidRDefault="00E05C44" w:rsidP="00B532B0">
      <w:pPr>
        <w:spacing w:after="0" w:line="240" w:lineRule="auto"/>
        <w:ind w:left="2160" w:hanging="2160"/>
        <w:jc w:val="both"/>
      </w:pPr>
    </w:p>
    <w:p w:rsidR="00E05C44" w:rsidRDefault="00E05C44" w:rsidP="00B532B0">
      <w:pPr>
        <w:spacing w:after="0" w:line="240" w:lineRule="auto"/>
        <w:jc w:val="both"/>
      </w:pPr>
      <w:r>
        <w:t xml:space="preserve">Ms. Sweazy </w:t>
      </w:r>
      <w:r w:rsidR="00046922">
        <w:t xml:space="preserve">presented an update on the FY 2017 Continuum of Care (CoC) Program Notice of Funding Availability (NOFA) and informed the council of the three-day early submittal, prior to the September 28th deadline.  </w:t>
      </w:r>
      <w:r w:rsidR="00DF78FE">
        <w:t>She thanked the Council for their dedication in overseeing the rating and ranking of the projects the State submitted to the competition.  The</w:t>
      </w:r>
      <w:r w:rsidR="00CB5B52">
        <w:t xml:space="preserve"> Housing and Urban Development (HUD)</w:t>
      </w:r>
      <w:r w:rsidR="009B5F6C">
        <w:t xml:space="preserve"> funding</w:t>
      </w:r>
      <w:r w:rsidR="00DF78FE">
        <w:t xml:space="preserve"> </w:t>
      </w:r>
      <w:r w:rsidR="00CB5B52">
        <w:t>announcement</w:t>
      </w:r>
      <w:r w:rsidR="00DF78FE">
        <w:t xml:space="preserve"> will be forthcoming.  </w:t>
      </w:r>
    </w:p>
    <w:p w:rsidR="00B532B0" w:rsidRDefault="00B532B0" w:rsidP="00B532B0">
      <w:pPr>
        <w:spacing w:after="0" w:line="240" w:lineRule="auto"/>
        <w:jc w:val="both"/>
      </w:pPr>
    </w:p>
    <w:p w:rsidR="00E05C44" w:rsidRDefault="00671A85" w:rsidP="00B532B0">
      <w:pPr>
        <w:spacing w:after="0" w:line="240" w:lineRule="auto"/>
        <w:jc w:val="both"/>
      </w:pPr>
      <w:r>
        <w:t>Ms. Sweazy</w:t>
      </w:r>
      <w:r w:rsidR="00B532B0">
        <w:t xml:space="preserve"> </w:t>
      </w:r>
      <w:r w:rsidR="00862600">
        <w:t>introduced the</w:t>
      </w:r>
      <w:r w:rsidR="00B532B0">
        <w:t xml:space="preserve"> Projects for Assistance in Transition from Homelessness (PATH) and SSI/SSDI Outreach, Access, and Recovery (SOAR) </w:t>
      </w:r>
      <w:r w:rsidR="00862600">
        <w:t xml:space="preserve">then discussion </w:t>
      </w:r>
      <w:r w:rsidR="00B532B0">
        <w:t>ensued</w:t>
      </w:r>
      <w:r w:rsidR="005136E8">
        <w:t xml:space="preserve">. </w:t>
      </w:r>
      <w:r w:rsidR="00B532B0">
        <w:t xml:space="preserve"> Ms. Sweazy stated </w:t>
      </w:r>
      <w:r w:rsidR="00131BFF">
        <w:t xml:space="preserve">that </w:t>
      </w:r>
      <w:r w:rsidR="00B532B0">
        <w:t xml:space="preserve">a presentation </w:t>
      </w:r>
      <w:r w:rsidR="00CB5B52">
        <w:t xml:space="preserve">has been </w:t>
      </w:r>
      <w:r w:rsidR="00743920">
        <w:t>scheduled</w:t>
      </w:r>
      <w:r w:rsidR="00131BFF">
        <w:t>, for</w:t>
      </w:r>
      <w:r w:rsidR="00B532B0">
        <w:t xml:space="preserve"> </w:t>
      </w:r>
      <w:r w:rsidR="008D2C7D">
        <w:t>both programs</w:t>
      </w:r>
      <w:r w:rsidR="00131BFF">
        <w:t>,</w:t>
      </w:r>
      <w:r w:rsidR="00397BB0">
        <w:t xml:space="preserve"> with</w:t>
      </w:r>
      <w:r w:rsidR="00050589">
        <w:t>in</w:t>
      </w:r>
      <w:r w:rsidR="00B532B0">
        <w:t xml:space="preserve"> the </w:t>
      </w:r>
      <w:r w:rsidR="00050589">
        <w:t xml:space="preserve">upcoming </w:t>
      </w:r>
      <w:r w:rsidR="00B532B0">
        <w:t>January 2018 council meeting.</w:t>
      </w:r>
    </w:p>
    <w:p w:rsidR="00542BE6" w:rsidRDefault="00542BE6" w:rsidP="00B532B0">
      <w:pPr>
        <w:spacing w:after="0" w:line="240" w:lineRule="auto"/>
        <w:jc w:val="both"/>
      </w:pPr>
    </w:p>
    <w:p w:rsidR="00542BE6" w:rsidRDefault="00542BE6" w:rsidP="00B532B0">
      <w:pPr>
        <w:spacing w:after="0" w:line="240" w:lineRule="auto"/>
        <w:jc w:val="both"/>
      </w:pPr>
      <w:r>
        <w:t xml:space="preserve">The council </w:t>
      </w:r>
      <w:r w:rsidR="007276CA">
        <w:t>addressed</w:t>
      </w:r>
      <w:r w:rsidR="00E46497">
        <w:t xml:space="preserve"> the need for a uniform </w:t>
      </w:r>
      <w:r w:rsidR="00050589">
        <w:t xml:space="preserve">CoC Disaster Plan for all regions of the state.  This plan will detail the steps that should be taken to accommodate the needs of homeless persons during a disaster such as shelter, food and </w:t>
      </w:r>
      <w:r w:rsidR="00DE1D4C">
        <w:t xml:space="preserve">services.  An organized entry process will be necessary to coordinate all regions to prioritize assistance based on vulnerability and severity of service. </w:t>
      </w:r>
    </w:p>
    <w:p w:rsidR="00B532B0" w:rsidRDefault="00B532B0" w:rsidP="00B532B0">
      <w:pPr>
        <w:spacing w:after="0" w:line="240" w:lineRule="auto"/>
        <w:jc w:val="both"/>
      </w:pPr>
    </w:p>
    <w:p w:rsidR="00A0552A" w:rsidRDefault="00281A56" w:rsidP="00A0552A">
      <w:pPr>
        <w:spacing w:after="0" w:line="240" w:lineRule="auto"/>
        <w:jc w:val="both"/>
      </w:pPr>
      <w:r>
        <w:t>The National Hunger and Homelessness Awareness Week</w:t>
      </w:r>
      <w:r w:rsidR="00E97F0D">
        <w:t xml:space="preserve"> (HHAW)</w:t>
      </w:r>
      <w:r>
        <w:t xml:space="preserve"> is scheduled for November 11-19, 2017.  The purpose of the event is to shed light on the issues of hunger and homelessness.  </w:t>
      </w:r>
      <w:r w:rsidR="00E97F0D">
        <w:t>The council discussed plans for the 2018 HHAW that included working with community organizations and religious groups as partners.</w:t>
      </w:r>
    </w:p>
    <w:p w:rsidR="00E97F0D" w:rsidRDefault="00E97F0D" w:rsidP="00A0552A">
      <w:pPr>
        <w:spacing w:after="0" w:line="240" w:lineRule="auto"/>
        <w:jc w:val="both"/>
      </w:pPr>
    </w:p>
    <w:p w:rsidR="00E97F0D" w:rsidRDefault="00671A85" w:rsidP="00A0552A">
      <w:pPr>
        <w:spacing w:after="0" w:line="240" w:lineRule="auto"/>
        <w:jc w:val="both"/>
      </w:pPr>
      <w:r>
        <w:t>Ms. Sweazy introduced the Point in Time</w:t>
      </w:r>
      <w:r w:rsidR="00BD6E8D">
        <w:t xml:space="preserve"> (PIT)</w:t>
      </w:r>
      <w:r>
        <w:t xml:space="preserve"> Count event as a HUD required reporting event performed by every CoC in the State and across the country one night during the last 10 days in January.  It is a count of all unsheltered and sheltered homeless individuals and families.  </w:t>
      </w:r>
      <w:r w:rsidR="00BD6E8D">
        <w:t xml:space="preserve">The PIT for 2018 has been scheduled for January 22, 2108, due to an early Mardi Gras.  Ms. Sweazy encouraged the council </w:t>
      </w:r>
      <w:r w:rsidR="00BD6E8D">
        <w:lastRenderedPageBreak/>
        <w:t>members to become involved in the 2018 count within the state and to focus on the housing needs while fulfilling the HUD mandate.</w:t>
      </w:r>
    </w:p>
    <w:p w:rsidR="00BD6E8D" w:rsidRDefault="00BD6E8D" w:rsidP="00A0552A">
      <w:pPr>
        <w:spacing w:after="0" w:line="240" w:lineRule="auto"/>
        <w:jc w:val="both"/>
      </w:pPr>
    </w:p>
    <w:p w:rsidR="00BD6E8D" w:rsidRDefault="00BD6E8D" w:rsidP="00A0552A">
      <w:pPr>
        <w:spacing w:after="0" w:line="240" w:lineRule="auto"/>
        <w:jc w:val="both"/>
      </w:pPr>
      <w:r>
        <w:t>Ms. Sweazy announced Governor John Bel Edwards’</w:t>
      </w:r>
      <w:r w:rsidR="00E11A2B">
        <w:t xml:space="preserve"> criminal justice reform </w:t>
      </w:r>
      <w:r>
        <w:t xml:space="preserve">package to reduce Louisiana’s prison population by 10 percent and scale down the parole/probation population by 12 percent over the next decade.  </w:t>
      </w:r>
      <w:r w:rsidR="00E11A2B">
        <w:t xml:space="preserve">After discussion, the council recommended to have the </w:t>
      </w:r>
      <w:r w:rsidR="00862600">
        <w:t xml:space="preserve">Emergency Solutions Grant </w:t>
      </w:r>
      <w:r w:rsidR="00E11A2B">
        <w:t xml:space="preserve">Homeless Prevention </w:t>
      </w:r>
      <w:r w:rsidR="007211B3">
        <w:t>funds made available</w:t>
      </w:r>
      <w:r w:rsidR="00E11A2B">
        <w:t xml:space="preserve"> to assist the Louisiana Prisoner Reentry Initiative</w:t>
      </w:r>
      <w:r w:rsidR="007211B3">
        <w:t>.</w:t>
      </w:r>
      <w:r w:rsidR="00E11A2B">
        <w:t xml:space="preserve"> </w:t>
      </w:r>
      <w:r w:rsidR="007211B3">
        <w:t xml:space="preserve">Ms. Kegel moved, seconded by Ms. Anthony, </w:t>
      </w:r>
      <w:r w:rsidR="00862600">
        <w:t>without objection or discussion</w:t>
      </w:r>
      <w:r w:rsidR="00AC57A5">
        <w:t>,</w:t>
      </w:r>
      <w:r w:rsidR="007211B3">
        <w:t xml:space="preserve"> the motion carried.</w:t>
      </w:r>
    </w:p>
    <w:p w:rsidR="007211B3" w:rsidRDefault="007211B3" w:rsidP="00A0552A">
      <w:pPr>
        <w:spacing w:after="0" w:line="240" w:lineRule="auto"/>
        <w:jc w:val="both"/>
      </w:pPr>
    </w:p>
    <w:p w:rsidR="007211B3" w:rsidRDefault="007211B3" w:rsidP="00A0552A">
      <w:pPr>
        <w:spacing w:after="0" w:line="240" w:lineRule="auto"/>
        <w:jc w:val="both"/>
      </w:pPr>
      <w:r>
        <w:t>Ms. Sweazy thanked the council for their attendance and scheduled the next council meeting for Thursday, January 18, 2018 at 10:30 a.m. at the Louisiana Housing Corporation Building, Committee Room #2 in Baton Rouge.</w:t>
      </w:r>
    </w:p>
    <w:p w:rsidR="007211B3" w:rsidRDefault="007211B3" w:rsidP="00A0552A">
      <w:pPr>
        <w:spacing w:after="0" w:line="240" w:lineRule="auto"/>
        <w:jc w:val="both"/>
      </w:pPr>
    </w:p>
    <w:p w:rsidR="007211B3" w:rsidRDefault="007211B3" w:rsidP="00A0552A">
      <w:pPr>
        <w:spacing w:after="0" w:line="240" w:lineRule="auto"/>
        <w:jc w:val="both"/>
      </w:pPr>
      <w:r>
        <w:t xml:space="preserve">With no other business to discuss, </w:t>
      </w:r>
      <w:r w:rsidR="00C4137D">
        <w:t xml:space="preserve">the chair declared </w:t>
      </w:r>
      <w:bookmarkStart w:id="0" w:name="_GoBack"/>
      <w:bookmarkEnd w:id="0"/>
      <w:r>
        <w:t>the meeting adjourned at 11:28 a.m.</w:t>
      </w:r>
    </w:p>
    <w:p w:rsidR="007211B3" w:rsidRDefault="007211B3" w:rsidP="00A0552A">
      <w:pPr>
        <w:spacing w:after="0" w:line="240" w:lineRule="auto"/>
        <w:jc w:val="both"/>
      </w:pPr>
    </w:p>
    <w:p w:rsidR="007211B3" w:rsidRDefault="007211B3" w:rsidP="00A0552A">
      <w:pPr>
        <w:spacing w:after="0" w:line="240" w:lineRule="auto"/>
        <w:jc w:val="both"/>
      </w:pPr>
    </w:p>
    <w:p w:rsidR="007211B3" w:rsidRDefault="007211B3" w:rsidP="00A0552A">
      <w:pPr>
        <w:spacing w:after="0" w:line="240" w:lineRule="auto"/>
        <w:jc w:val="both"/>
      </w:pPr>
    </w:p>
    <w:p w:rsidR="00A0552A" w:rsidRDefault="007211B3" w:rsidP="00A0552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0552A" w:rsidRDefault="00A0552A" w:rsidP="00A0552A">
      <w:pPr>
        <w:spacing w:after="0" w:line="240" w:lineRule="auto"/>
        <w:jc w:val="both"/>
      </w:pPr>
    </w:p>
    <w:p w:rsidR="00A0552A" w:rsidRDefault="00A0552A" w:rsidP="00A0552A">
      <w:pPr>
        <w:spacing w:after="0" w:line="240" w:lineRule="auto"/>
        <w:jc w:val="both"/>
      </w:pPr>
    </w:p>
    <w:p w:rsidR="00DE1D4C" w:rsidRDefault="00DE1D4C" w:rsidP="00DE1D4C">
      <w:pPr>
        <w:spacing w:after="0" w:line="240" w:lineRule="auto"/>
        <w:jc w:val="both"/>
      </w:pPr>
    </w:p>
    <w:p w:rsidR="00DE1D4C" w:rsidRDefault="00DE1D4C" w:rsidP="00DE1D4C">
      <w:pPr>
        <w:spacing w:after="0" w:line="240" w:lineRule="auto"/>
        <w:jc w:val="both"/>
      </w:pPr>
    </w:p>
    <w:p w:rsidR="00946EB7" w:rsidRDefault="00946EB7" w:rsidP="00946EB7">
      <w:pPr>
        <w:spacing w:after="0" w:line="240" w:lineRule="auto"/>
        <w:jc w:val="both"/>
      </w:pPr>
    </w:p>
    <w:p w:rsidR="00946EB7" w:rsidRDefault="00946EB7" w:rsidP="00946EB7">
      <w:pPr>
        <w:spacing w:after="0" w:line="240" w:lineRule="auto"/>
        <w:jc w:val="both"/>
      </w:pPr>
    </w:p>
    <w:sectPr w:rsidR="0094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C5D"/>
    <w:multiLevelType w:val="hybridMultilevel"/>
    <w:tmpl w:val="5C6E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A"/>
    <w:rsid w:val="00000123"/>
    <w:rsid w:val="00006AE4"/>
    <w:rsid w:val="00042E86"/>
    <w:rsid w:val="00046922"/>
    <w:rsid w:val="00050589"/>
    <w:rsid w:val="00051F7F"/>
    <w:rsid w:val="00056FD7"/>
    <w:rsid w:val="000767F3"/>
    <w:rsid w:val="00084254"/>
    <w:rsid w:val="0008479F"/>
    <w:rsid w:val="00091015"/>
    <w:rsid w:val="000A3C58"/>
    <w:rsid w:val="000D1B30"/>
    <w:rsid w:val="00122E45"/>
    <w:rsid w:val="00123396"/>
    <w:rsid w:val="001248E7"/>
    <w:rsid w:val="00131BFF"/>
    <w:rsid w:val="00136B64"/>
    <w:rsid w:val="00147727"/>
    <w:rsid w:val="001520FF"/>
    <w:rsid w:val="00174901"/>
    <w:rsid w:val="00175062"/>
    <w:rsid w:val="0018366C"/>
    <w:rsid w:val="0018518A"/>
    <w:rsid w:val="001A29E0"/>
    <w:rsid w:val="001A5FFB"/>
    <w:rsid w:val="001A6678"/>
    <w:rsid w:val="001B1D80"/>
    <w:rsid w:val="001C4A58"/>
    <w:rsid w:val="001C54CB"/>
    <w:rsid w:val="001D6457"/>
    <w:rsid w:val="001E2977"/>
    <w:rsid w:val="00200036"/>
    <w:rsid w:val="0020057D"/>
    <w:rsid w:val="002451C3"/>
    <w:rsid w:val="002611BE"/>
    <w:rsid w:val="002758AD"/>
    <w:rsid w:val="00281A56"/>
    <w:rsid w:val="00284CA1"/>
    <w:rsid w:val="00287D98"/>
    <w:rsid w:val="002B38D8"/>
    <w:rsid w:val="002C57D3"/>
    <w:rsid w:val="002D29AD"/>
    <w:rsid w:val="002D5F8F"/>
    <w:rsid w:val="00302A75"/>
    <w:rsid w:val="0030365C"/>
    <w:rsid w:val="00323817"/>
    <w:rsid w:val="00332583"/>
    <w:rsid w:val="00346C58"/>
    <w:rsid w:val="00395900"/>
    <w:rsid w:val="00397BB0"/>
    <w:rsid w:val="003C3CD0"/>
    <w:rsid w:val="003D369F"/>
    <w:rsid w:val="003D7CD6"/>
    <w:rsid w:val="00403385"/>
    <w:rsid w:val="00417AEE"/>
    <w:rsid w:val="00431563"/>
    <w:rsid w:val="00437810"/>
    <w:rsid w:val="00451DFA"/>
    <w:rsid w:val="004617A8"/>
    <w:rsid w:val="00463FB6"/>
    <w:rsid w:val="004A7732"/>
    <w:rsid w:val="004B1F65"/>
    <w:rsid w:val="004B57E4"/>
    <w:rsid w:val="004B6414"/>
    <w:rsid w:val="004C4245"/>
    <w:rsid w:val="004D3AEA"/>
    <w:rsid w:val="0050029B"/>
    <w:rsid w:val="00510952"/>
    <w:rsid w:val="005136E8"/>
    <w:rsid w:val="00516705"/>
    <w:rsid w:val="00540B21"/>
    <w:rsid w:val="00541085"/>
    <w:rsid w:val="00542BE6"/>
    <w:rsid w:val="00543C69"/>
    <w:rsid w:val="0055112B"/>
    <w:rsid w:val="00556DCE"/>
    <w:rsid w:val="0056187C"/>
    <w:rsid w:val="00576ECF"/>
    <w:rsid w:val="00584C08"/>
    <w:rsid w:val="00590B0B"/>
    <w:rsid w:val="00596D3E"/>
    <w:rsid w:val="005A4E30"/>
    <w:rsid w:val="005E1EA9"/>
    <w:rsid w:val="005F5796"/>
    <w:rsid w:val="005F5E3A"/>
    <w:rsid w:val="00601D01"/>
    <w:rsid w:val="006159E3"/>
    <w:rsid w:val="00615FBF"/>
    <w:rsid w:val="00626CF0"/>
    <w:rsid w:val="00633AF6"/>
    <w:rsid w:val="00635A93"/>
    <w:rsid w:val="00650CFE"/>
    <w:rsid w:val="00671A85"/>
    <w:rsid w:val="006735D1"/>
    <w:rsid w:val="00677217"/>
    <w:rsid w:val="00697135"/>
    <w:rsid w:val="006B227F"/>
    <w:rsid w:val="006D34CE"/>
    <w:rsid w:val="006D56AB"/>
    <w:rsid w:val="006E3D03"/>
    <w:rsid w:val="006F0717"/>
    <w:rsid w:val="007211B3"/>
    <w:rsid w:val="007276CA"/>
    <w:rsid w:val="00730BFD"/>
    <w:rsid w:val="00743920"/>
    <w:rsid w:val="007514AB"/>
    <w:rsid w:val="00752A6E"/>
    <w:rsid w:val="00765D96"/>
    <w:rsid w:val="00796C81"/>
    <w:rsid w:val="007B6021"/>
    <w:rsid w:val="007C5E1D"/>
    <w:rsid w:val="007D3C8C"/>
    <w:rsid w:val="007D7BB4"/>
    <w:rsid w:val="007E6ADB"/>
    <w:rsid w:val="00800187"/>
    <w:rsid w:val="008011B7"/>
    <w:rsid w:val="00813CA5"/>
    <w:rsid w:val="008163E7"/>
    <w:rsid w:val="00821A27"/>
    <w:rsid w:val="00862600"/>
    <w:rsid w:val="008A2EFA"/>
    <w:rsid w:val="008B66BF"/>
    <w:rsid w:val="008C22F0"/>
    <w:rsid w:val="008D2C7D"/>
    <w:rsid w:val="00923BF6"/>
    <w:rsid w:val="00946EB7"/>
    <w:rsid w:val="00956E4E"/>
    <w:rsid w:val="0097452D"/>
    <w:rsid w:val="00987F97"/>
    <w:rsid w:val="00994036"/>
    <w:rsid w:val="009B3CD6"/>
    <w:rsid w:val="009B5F6C"/>
    <w:rsid w:val="009C068A"/>
    <w:rsid w:val="009F2548"/>
    <w:rsid w:val="00A011B1"/>
    <w:rsid w:val="00A0552A"/>
    <w:rsid w:val="00A1323F"/>
    <w:rsid w:val="00A1334A"/>
    <w:rsid w:val="00A61CB0"/>
    <w:rsid w:val="00A65394"/>
    <w:rsid w:val="00A84AFC"/>
    <w:rsid w:val="00A9252B"/>
    <w:rsid w:val="00AA60A8"/>
    <w:rsid w:val="00AC2F61"/>
    <w:rsid w:val="00AC57A5"/>
    <w:rsid w:val="00AD2915"/>
    <w:rsid w:val="00AF0366"/>
    <w:rsid w:val="00B0434A"/>
    <w:rsid w:val="00B06751"/>
    <w:rsid w:val="00B20C13"/>
    <w:rsid w:val="00B44608"/>
    <w:rsid w:val="00B465A1"/>
    <w:rsid w:val="00B52CA6"/>
    <w:rsid w:val="00B532B0"/>
    <w:rsid w:val="00B540EE"/>
    <w:rsid w:val="00B55F5A"/>
    <w:rsid w:val="00B576FC"/>
    <w:rsid w:val="00B61C91"/>
    <w:rsid w:val="00B827DE"/>
    <w:rsid w:val="00B931A6"/>
    <w:rsid w:val="00BB5224"/>
    <w:rsid w:val="00BC2928"/>
    <w:rsid w:val="00BD0402"/>
    <w:rsid w:val="00BD6E8D"/>
    <w:rsid w:val="00BE1C8A"/>
    <w:rsid w:val="00BF2477"/>
    <w:rsid w:val="00C240CE"/>
    <w:rsid w:val="00C31ADE"/>
    <w:rsid w:val="00C4137D"/>
    <w:rsid w:val="00C51596"/>
    <w:rsid w:val="00C60FDA"/>
    <w:rsid w:val="00C63B7F"/>
    <w:rsid w:val="00C95FAC"/>
    <w:rsid w:val="00CA2E93"/>
    <w:rsid w:val="00CB5B52"/>
    <w:rsid w:val="00CB610C"/>
    <w:rsid w:val="00CB6CFC"/>
    <w:rsid w:val="00CC69A2"/>
    <w:rsid w:val="00CE3FDC"/>
    <w:rsid w:val="00CF67FC"/>
    <w:rsid w:val="00D0122D"/>
    <w:rsid w:val="00D0227D"/>
    <w:rsid w:val="00D036EF"/>
    <w:rsid w:val="00D116DA"/>
    <w:rsid w:val="00D24D5B"/>
    <w:rsid w:val="00D2754D"/>
    <w:rsid w:val="00D30E55"/>
    <w:rsid w:val="00D35F66"/>
    <w:rsid w:val="00D36942"/>
    <w:rsid w:val="00D601A2"/>
    <w:rsid w:val="00D667D5"/>
    <w:rsid w:val="00D6790A"/>
    <w:rsid w:val="00D82B3B"/>
    <w:rsid w:val="00D93881"/>
    <w:rsid w:val="00DA5643"/>
    <w:rsid w:val="00DA5F7D"/>
    <w:rsid w:val="00DE1D4C"/>
    <w:rsid w:val="00DE3B24"/>
    <w:rsid w:val="00DE5FBA"/>
    <w:rsid w:val="00DF2A7E"/>
    <w:rsid w:val="00DF78FE"/>
    <w:rsid w:val="00E05C44"/>
    <w:rsid w:val="00E066CA"/>
    <w:rsid w:val="00E11A2B"/>
    <w:rsid w:val="00E36959"/>
    <w:rsid w:val="00E46497"/>
    <w:rsid w:val="00E46AD1"/>
    <w:rsid w:val="00E5686C"/>
    <w:rsid w:val="00E64327"/>
    <w:rsid w:val="00E725C5"/>
    <w:rsid w:val="00E97F0D"/>
    <w:rsid w:val="00EC06DB"/>
    <w:rsid w:val="00ED1B15"/>
    <w:rsid w:val="00F453DB"/>
    <w:rsid w:val="00F512C5"/>
    <w:rsid w:val="00F55359"/>
    <w:rsid w:val="00F61E7A"/>
    <w:rsid w:val="00F72971"/>
    <w:rsid w:val="00F95386"/>
    <w:rsid w:val="00FA06D0"/>
    <w:rsid w:val="00FB3143"/>
    <w:rsid w:val="00FD22E9"/>
    <w:rsid w:val="00FE0A47"/>
    <w:rsid w:val="00FE444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Owens</dc:creator>
  <cp:lastModifiedBy>Anita Owens</cp:lastModifiedBy>
  <cp:revision>3</cp:revision>
  <dcterms:created xsi:type="dcterms:W3CDTF">2018-03-20T19:07:00Z</dcterms:created>
  <dcterms:modified xsi:type="dcterms:W3CDTF">2018-05-01T22:25:00Z</dcterms:modified>
</cp:coreProperties>
</file>